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976" w:rsidRPr="00A636A3" w:rsidRDefault="001B7976" w:rsidP="001B7976">
      <w:pPr>
        <w:jc w:val="center"/>
        <w:rPr>
          <w:rFonts w:ascii="Bookman Old Style" w:hAnsi="Bookman Old Style" w:cs="Times New Roman"/>
          <w:b/>
          <w:sz w:val="28"/>
          <w:szCs w:val="28"/>
        </w:rPr>
      </w:pPr>
      <w:r w:rsidRPr="00A636A3">
        <w:rPr>
          <w:rFonts w:ascii="Bookman Old Style" w:hAnsi="Bookman Old Style" w:cs="Times New Roman"/>
          <w:b/>
          <w:sz w:val="28"/>
          <w:szCs w:val="28"/>
        </w:rPr>
        <w:t xml:space="preserve">District Advisory Council Minutes </w:t>
      </w:r>
    </w:p>
    <w:p w:rsidR="001B7976" w:rsidRPr="00A636A3" w:rsidRDefault="001B7976" w:rsidP="001B7976">
      <w:pPr>
        <w:jc w:val="center"/>
        <w:rPr>
          <w:rFonts w:ascii="Bookman Old Style" w:hAnsi="Bookman Old Style" w:cs="Times New Roman"/>
          <w:b/>
          <w:sz w:val="28"/>
          <w:szCs w:val="28"/>
        </w:rPr>
      </w:pPr>
      <w:r w:rsidRPr="00A636A3">
        <w:rPr>
          <w:rFonts w:ascii="Bookman Old Style" w:hAnsi="Bookman Old Style" w:cs="Times New Roman"/>
          <w:b/>
          <w:sz w:val="28"/>
          <w:szCs w:val="28"/>
        </w:rPr>
        <w:t xml:space="preserve">Thursday, </w:t>
      </w:r>
      <w:r>
        <w:rPr>
          <w:rFonts w:ascii="Bookman Old Style" w:hAnsi="Bookman Old Style" w:cs="Times New Roman"/>
          <w:b/>
          <w:sz w:val="28"/>
          <w:szCs w:val="28"/>
        </w:rPr>
        <w:t>February 4</w:t>
      </w:r>
      <w:r w:rsidRPr="00A636A3">
        <w:rPr>
          <w:rFonts w:ascii="Bookman Old Style" w:hAnsi="Bookman Old Style" w:cs="Times New Roman"/>
          <w:b/>
          <w:sz w:val="28"/>
          <w:szCs w:val="28"/>
        </w:rPr>
        <w:t>, 202</w:t>
      </w:r>
      <w:r>
        <w:rPr>
          <w:rFonts w:ascii="Bookman Old Style" w:hAnsi="Bookman Old Style" w:cs="Times New Roman"/>
          <w:b/>
          <w:sz w:val="28"/>
          <w:szCs w:val="28"/>
        </w:rPr>
        <w:t>1</w:t>
      </w:r>
    </w:p>
    <w:p w:rsidR="001B7976" w:rsidRDefault="001B7976" w:rsidP="001B7976">
      <w:pPr>
        <w:jc w:val="center"/>
        <w:rPr>
          <w:rFonts w:ascii="Bookman Old Style" w:hAnsi="Bookman Old Style" w:cs="Times New Roman"/>
          <w:b/>
          <w:sz w:val="28"/>
          <w:szCs w:val="28"/>
        </w:rPr>
      </w:pPr>
      <w:r w:rsidRPr="00A636A3">
        <w:rPr>
          <w:rFonts w:ascii="Bookman Old Style" w:hAnsi="Bookman Old Style" w:cs="Times New Roman"/>
          <w:b/>
          <w:sz w:val="28"/>
          <w:szCs w:val="28"/>
        </w:rPr>
        <w:t>Virtual Meeting 6:00 p.m. – 8:00 p.m.</w:t>
      </w:r>
    </w:p>
    <w:p w:rsidR="001B7976" w:rsidRPr="00A636A3" w:rsidRDefault="001B7976" w:rsidP="001B7976">
      <w:pPr>
        <w:jc w:val="center"/>
        <w:rPr>
          <w:rFonts w:ascii="Bookman Old Style" w:hAnsi="Bookman Old Style" w:cs="Times New Roman"/>
          <w:b/>
          <w:sz w:val="28"/>
          <w:szCs w:val="28"/>
        </w:rPr>
      </w:pPr>
    </w:p>
    <w:p w:rsidR="001B7976" w:rsidRPr="00A636A3" w:rsidRDefault="001B7976" w:rsidP="001B7976">
      <w:pPr>
        <w:jc w:val="center"/>
        <w:rPr>
          <w:rFonts w:ascii="Bookman Old Style" w:hAnsi="Bookman Old Style" w:cs="Times New Roman"/>
          <w:sz w:val="24"/>
          <w:szCs w:val="24"/>
        </w:rPr>
      </w:pPr>
    </w:p>
    <w:p w:rsidR="001B7976" w:rsidRPr="00C241D2" w:rsidRDefault="001B7976" w:rsidP="001B7976">
      <w:pPr>
        <w:pStyle w:val="ListParagraph"/>
        <w:numPr>
          <w:ilvl w:val="0"/>
          <w:numId w:val="2"/>
        </w:numPr>
        <w:spacing w:after="160" w:line="259" w:lineRule="auto"/>
        <w:ind w:left="360" w:hanging="540"/>
        <w:rPr>
          <w:rFonts w:ascii="Bookman Old Style" w:hAnsi="Bookman Old Style" w:cs="Times New Roman"/>
          <w:sz w:val="24"/>
          <w:szCs w:val="24"/>
        </w:rPr>
      </w:pPr>
      <w:r w:rsidRPr="00A636A3">
        <w:rPr>
          <w:rFonts w:ascii="Bookman Old Style" w:hAnsi="Bookman Old Style" w:cs="Times New Roman"/>
          <w:b/>
          <w:sz w:val="24"/>
          <w:szCs w:val="24"/>
          <w:u w:val="single"/>
        </w:rPr>
        <w:t>Schools/Members Attending</w:t>
      </w:r>
      <w:r w:rsidRPr="00A636A3">
        <w:rPr>
          <w:rFonts w:ascii="Bookman Old Style" w:hAnsi="Bookman Old Style" w:cs="Times New Roman"/>
          <w:b/>
          <w:sz w:val="24"/>
          <w:szCs w:val="24"/>
        </w:rPr>
        <w:t>:</w:t>
      </w:r>
      <w:r w:rsidRPr="00A636A3">
        <w:rPr>
          <w:rFonts w:ascii="Bookman Old Style" w:hAnsi="Bookman Old Style" w:cs="Times New Roman"/>
          <w:sz w:val="24"/>
          <w:szCs w:val="24"/>
        </w:rPr>
        <w:t xml:space="preserve"> </w:t>
      </w:r>
      <w:r w:rsidRPr="00C241D2">
        <w:rPr>
          <w:rFonts w:ascii="Bookman Old Style" w:hAnsi="Bookman Old Style" w:cs="Times New Roman"/>
          <w:sz w:val="24"/>
          <w:szCs w:val="24"/>
        </w:rPr>
        <w:t>Adult Community Education: Edna Walker and Noal Weiland; Apalachee: April Wetherington; Astoria Park: Cara Garrett; Bond: Brenetta Lawrence; Buck Lake: Linda Edson; Canopy Oaks: Kandra Bryant-Rogers and Kristy Ward; Chaires: Kesha Paul; Chiles: Chris Chaback; Conley: Lashawnda Swanigan; DeSoto Trail: Damaris Barrios and Michele Keltner; ESE: Amanda Moore; Gilchrist: Kristy Newland; Godby: Desmond Cole; Heritage Trails: Josette Capuano; LCTA: Scott Mazur; LCSB/Bowen: Louis Dilbert; LCS Administration/Hanna: Regina Browning; LCVS: Darlene Fowinkle; Leon: Kirsten Olsen; Montford: E. Keith Berry and LillieThomas; Nims: Dr. Demetrius Coley; Rickards: Johnitta Wells; Riley: April Knight; Roberts: Jacqueline Steele;</w:t>
      </w:r>
      <w:r w:rsidRPr="003F0970">
        <w:rPr>
          <w:rFonts w:ascii="Bookman Old Style" w:hAnsi="Bookman Old Style" w:cs="Times New Roman"/>
          <w:sz w:val="24"/>
          <w:szCs w:val="24"/>
        </w:rPr>
        <w:t xml:space="preserve"> Sabal Palm: Regina Randolph-Hollis; </w:t>
      </w:r>
      <w:r w:rsidRPr="00C241D2">
        <w:rPr>
          <w:rFonts w:ascii="Bookman Old Style" w:hAnsi="Bookman Old Style" w:cs="Times New Roman"/>
          <w:sz w:val="24"/>
          <w:szCs w:val="24"/>
        </w:rPr>
        <w:t>SAIL: Matthew Kopka; SDAC: Ariauna Range; Sealey: Nena Parnell; Springwood: Roshan Hamilton and Vernestine McLeod; Success Academy/Second Chance: Kelvin Norton; Sullivan: Emily Toner; Swift Creek: Lauren Pierce and Selika Sampson</w:t>
      </w:r>
    </w:p>
    <w:p w:rsidR="001B7976" w:rsidRPr="00A636A3" w:rsidRDefault="001B7976" w:rsidP="001B7976">
      <w:pPr>
        <w:pStyle w:val="ListParagraph"/>
        <w:ind w:left="420"/>
        <w:rPr>
          <w:rFonts w:ascii="Bookman Old Style" w:hAnsi="Bookman Old Style" w:cs="Times New Roman"/>
          <w:sz w:val="24"/>
          <w:szCs w:val="24"/>
        </w:rPr>
      </w:pPr>
    </w:p>
    <w:p w:rsidR="001B7976" w:rsidRPr="00C241D2" w:rsidRDefault="001B7976" w:rsidP="001B7976">
      <w:pPr>
        <w:pStyle w:val="ListParagraph"/>
        <w:numPr>
          <w:ilvl w:val="0"/>
          <w:numId w:val="2"/>
        </w:numPr>
        <w:spacing w:after="160" w:line="259" w:lineRule="auto"/>
        <w:ind w:left="360" w:hanging="540"/>
        <w:rPr>
          <w:rFonts w:ascii="Bookman Old Style" w:hAnsi="Bookman Old Style" w:cs="Times New Roman"/>
          <w:sz w:val="24"/>
          <w:szCs w:val="24"/>
        </w:rPr>
      </w:pPr>
      <w:r w:rsidRPr="00A636A3">
        <w:rPr>
          <w:rFonts w:ascii="Bookman Old Style" w:hAnsi="Bookman Old Style" w:cs="Times New Roman"/>
          <w:b/>
          <w:sz w:val="24"/>
          <w:szCs w:val="24"/>
          <w:u w:val="single"/>
        </w:rPr>
        <w:t>School Board Members/District Administration/District Staff:</w:t>
      </w:r>
      <w:r>
        <w:rPr>
          <w:rFonts w:ascii="Bookman Old Style" w:hAnsi="Bookman Old Style" w:cs="Times New Roman"/>
          <w:b/>
          <w:sz w:val="24"/>
          <w:szCs w:val="24"/>
          <w:u w:val="single"/>
        </w:rPr>
        <w:t xml:space="preserve"> </w:t>
      </w:r>
      <w:r w:rsidRPr="00C241D2">
        <w:rPr>
          <w:rFonts w:ascii="Bookman Old Style" w:hAnsi="Bookman Old Style" w:cs="Times New Roman"/>
          <w:sz w:val="24"/>
          <w:szCs w:val="24"/>
        </w:rPr>
        <w:t>Professional and Community Services: Michelle Gayle and Brenda Jackson; School Choice: Jamie Holleman</w:t>
      </w:r>
    </w:p>
    <w:p w:rsidR="001B7976" w:rsidRPr="00A636A3" w:rsidRDefault="001B7976" w:rsidP="001B7976">
      <w:pPr>
        <w:pStyle w:val="ListParagraph"/>
        <w:tabs>
          <w:tab w:val="left" w:pos="450"/>
        </w:tabs>
        <w:ind w:left="450"/>
        <w:rPr>
          <w:rFonts w:ascii="Bookman Old Style" w:hAnsi="Bookman Old Style" w:cs="Times New Roman"/>
          <w:sz w:val="24"/>
          <w:szCs w:val="24"/>
        </w:rPr>
      </w:pPr>
    </w:p>
    <w:p w:rsidR="001B7976" w:rsidRPr="0060642F" w:rsidRDefault="001B7976" w:rsidP="001B7976">
      <w:pPr>
        <w:pStyle w:val="ListParagraph"/>
        <w:numPr>
          <w:ilvl w:val="0"/>
          <w:numId w:val="2"/>
        </w:numPr>
        <w:spacing w:after="160" w:line="259" w:lineRule="auto"/>
        <w:ind w:left="360" w:hanging="540"/>
        <w:rPr>
          <w:rFonts w:ascii="Bookman Old Style" w:hAnsi="Bookman Old Style" w:cs="Times New Roman"/>
          <w:b/>
          <w:sz w:val="24"/>
          <w:szCs w:val="24"/>
          <w:u w:val="single"/>
        </w:rPr>
      </w:pPr>
      <w:r w:rsidRPr="00A636A3">
        <w:rPr>
          <w:rFonts w:ascii="Bookman Old Style" w:hAnsi="Bookman Old Style" w:cs="Times New Roman"/>
          <w:b/>
          <w:sz w:val="24"/>
          <w:szCs w:val="24"/>
          <w:u w:val="single"/>
        </w:rPr>
        <w:t>Excused</w:t>
      </w:r>
      <w:r w:rsidRPr="00A636A3">
        <w:rPr>
          <w:rFonts w:ascii="Bookman Old Style" w:hAnsi="Bookman Old Style" w:cs="Times New Roman"/>
          <w:b/>
          <w:sz w:val="24"/>
          <w:szCs w:val="24"/>
        </w:rPr>
        <w:t>:</w:t>
      </w:r>
      <w:r>
        <w:rPr>
          <w:rFonts w:ascii="Bookman Old Style" w:hAnsi="Bookman Old Style" w:cs="Times New Roman"/>
          <w:b/>
          <w:sz w:val="24"/>
          <w:szCs w:val="24"/>
        </w:rPr>
        <w:t xml:space="preserve"> </w:t>
      </w:r>
      <w:r w:rsidRPr="00C241D2">
        <w:rPr>
          <w:rFonts w:ascii="Bookman Old Style" w:hAnsi="Bookman Old Style" w:cs="Times New Roman"/>
          <w:sz w:val="24"/>
          <w:szCs w:val="24"/>
        </w:rPr>
        <w:t>ACE: Travis Jones; Astoria Park: Beth Ray and Shapale Cooper; Buck Lake: Jennifer Peavy; Chiles: Joe Burgess and Jennifer Portero; Cobb: Janet Tashner; DeSoto Trail: Bill Armstrong; Fairview: Cheryl Collier-Brown; Gilchrist: Amy Taylor; Hartsfield: Bomani Mustapha; LCBS/Jones: Christic Henry and Marcus Nicolas; LCSB/Rasmussen: Ruth Feiock; LCS Administration: Tonja Fitsgerald; LCTA: Paula Pearcey; LCVS: Jessica Lowe; LESPA: Sheria Griffin; Lively Technical College: Shelly Bell; Moore: Melanie Phillips; Oak Ridge: Dwanna Moore; Raa: Julie Hatfield; Rickards: E. Melissa Cooper, Andrew Thomas and Kia Sanders; Roberts: Angela Tewfik; Ruediger: Raven Anderson; Sabal Palm: Kristine Gregory; Sealey: Shayla Cole; Success Academy/Second Chance: Dr. Genae Crump</w:t>
      </w:r>
      <w:r w:rsidRPr="0060642F">
        <w:rPr>
          <w:rFonts w:ascii="Bookman Old Style" w:hAnsi="Bookman Old Style" w:cs="Times New Roman"/>
          <w:sz w:val="24"/>
          <w:szCs w:val="24"/>
        </w:rPr>
        <w:t xml:space="preserve">   </w:t>
      </w:r>
    </w:p>
    <w:p w:rsidR="001B7976" w:rsidRPr="0060642F" w:rsidRDefault="001B7976" w:rsidP="001B7976">
      <w:pPr>
        <w:pStyle w:val="ListParagraph"/>
        <w:rPr>
          <w:rFonts w:ascii="Bookman Old Style" w:hAnsi="Bookman Old Style" w:cs="Times New Roman"/>
          <w:b/>
          <w:sz w:val="24"/>
          <w:szCs w:val="24"/>
          <w:u w:val="single"/>
        </w:rPr>
      </w:pPr>
    </w:p>
    <w:p w:rsidR="001B7976" w:rsidRPr="0060642F" w:rsidRDefault="001B7976" w:rsidP="001B7976">
      <w:pPr>
        <w:pStyle w:val="ListParagraph"/>
        <w:numPr>
          <w:ilvl w:val="0"/>
          <w:numId w:val="2"/>
        </w:numPr>
        <w:spacing w:after="160" w:line="259" w:lineRule="auto"/>
        <w:ind w:left="360" w:hanging="540"/>
        <w:rPr>
          <w:rFonts w:ascii="Bookman Old Style" w:hAnsi="Bookman Old Style" w:cs="Times New Roman"/>
          <w:b/>
          <w:sz w:val="24"/>
          <w:szCs w:val="24"/>
          <w:u w:val="single"/>
        </w:rPr>
      </w:pPr>
      <w:r w:rsidRPr="0060642F">
        <w:rPr>
          <w:rFonts w:ascii="Bookman Old Style" w:hAnsi="Bookman Old Style" w:cs="Times New Roman"/>
          <w:b/>
          <w:sz w:val="24"/>
          <w:szCs w:val="24"/>
          <w:u w:val="single"/>
        </w:rPr>
        <w:t>Guests</w:t>
      </w:r>
      <w:r w:rsidRPr="0060642F">
        <w:rPr>
          <w:rFonts w:ascii="Bookman Old Style" w:hAnsi="Bookman Old Style" w:cs="Times New Roman"/>
          <w:b/>
          <w:sz w:val="24"/>
          <w:szCs w:val="24"/>
        </w:rPr>
        <w:t>:</w:t>
      </w:r>
      <w:r w:rsidRPr="0060642F">
        <w:rPr>
          <w:rFonts w:ascii="Bookman Old Style" w:hAnsi="Bookman Old Style" w:cs="Times New Roman"/>
          <w:sz w:val="24"/>
          <w:szCs w:val="24"/>
        </w:rPr>
        <w:t xml:space="preserve"> Florida School Board Association: BillieAnne Gay; Rickards: Alicia Ash and Jennifer Weaver  </w:t>
      </w:r>
    </w:p>
    <w:p w:rsidR="001B7976" w:rsidRPr="0060642F" w:rsidRDefault="001B7976" w:rsidP="001B7976">
      <w:pPr>
        <w:pStyle w:val="ListParagraph"/>
        <w:rPr>
          <w:rFonts w:ascii="Bookman Old Style" w:hAnsi="Bookman Old Style" w:cs="Times New Roman"/>
          <w:b/>
          <w:sz w:val="24"/>
          <w:szCs w:val="24"/>
          <w:u w:val="single"/>
        </w:rPr>
      </w:pPr>
    </w:p>
    <w:p w:rsidR="001B7976" w:rsidRPr="0060642F" w:rsidRDefault="001B7976" w:rsidP="001B7976">
      <w:pPr>
        <w:pStyle w:val="ListParagraph"/>
        <w:numPr>
          <w:ilvl w:val="0"/>
          <w:numId w:val="2"/>
        </w:numPr>
        <w:spacing w:after="160" w:line="259" w:lineRule="auto"/>
        <w:ind w:left="360" w:hanging="540"/>
        <w:rPr>
          <w:rFonts w:ascii="Bookman Old Style" w:hAnsi="Bookman Old Style" w:cs="Times New Roman"/>
          <w:b/>
          <w:sz w:val="24"/>
          <w:szCs w:val="24"/>
          <w:u w:val="single"/>
        </w:rPr>
      </w:pPr>
      <w:r w:rsidRPr="0060642F">
        <w:rPr>
          <w:rFonts w:ascii="Bookman Old Style" w:hAnsi="Bookman Old Style" w:cs="Times New Roman"/>
          <w:b/>
          <w:sz w:val="24"/>
          <w:szCs w:val="24"/>
          <w:u w:val="single"/>
        </w:rPr>
        <w:t>Welcome and Introductions:</w:t>
      </w:r>
      <w:r w:rsidRPr="0060642F">
        <w:rPr>
          <w:rFonts w:ascii="Bookman Old Style" w:hAnsi="Bookman Old Style" w:cs="Times New Roman"/>
          <w:sz w:val="24"/>
          <w:szCs w:val="24"/>
        </w:rPr>
        <w:t xml:space="preserve">  </w:t>
      </w:r>
      <w:r>
        <w:rPr>
          <w:rFonts w:ascii="Bookman Old Style" w:hAnsi="Bookman Old Style" w:cs="Times New Roman"/>
          <w:sz w:val="24"/>
          <w:szCs w:val="24"/>
        </w:rPr>
        <w:t xml:space="preserve">DAC Chair Johnitta Wells opened the meeting at 6:05 p.m. She then turned it over to Dr. Michelle Gayle who </w:t>
      </w:r>
      <w:r>
        <w:rPr>
          <w:rFonts w:ascii="Bookman Old Style" w:hAnsi="Bookman Old Style" w:cs="Times New Roman"/>
          <w:sz w:val="24"/>
          <w:szCs w:val="24"/>
        </w:rPr>
        <w:lastRenderedPageBreak/>
        <w:t>proceeded to call names for each individual to state their school representation and share other information about themselves.</w:t>
      </w:r>
      <w:r w:rsidRPr="0060642F">
        <w:rPr>
          <w:rFonts w:ascii="Bookman Old Style" w:hAnsi="Bookman Old Style" w:cs="Times New Roman"/>
          <w:sz w:val="24"/>
          <w:szCs w:val="24"/>
        </w:rPr>
        <w:t xml:space="preserve"> </w:t>
      </w:r>
    </w:p>
    <w:p w:rsidR="001B7976" w:rsidRPr="0060642F" w:rsidRDefault="001B7976" w:rsidP="001B7976">
      <w:pPr>
        <w:pStyle w:val="ListParagraph"/>
        <w:rPr>
          <w:rFonts w:ascii="Bookman Old Style" w:hAnsi="Bookman Old Style" w:cs="Times New Roman"/>
          <w:b/>
          <w:sz w:val="24"/>
          <w:szCs w:val="24"/>
          <w:u w:val="single"/>
        </w:rPr>
      </w:pPr>
    </w:p>
    <w:p w:rsidR="001B7976" w:rsidRPr="0060642F" w:rsidRDefault="001B7976" w:rsidP="001B7976">
      <w:pPr>
        <w:pStyle w:val="ListParagraph"/>
        <w:numPr>
          <w:ilvl w:val="0"/>
          <w:numId w:val="2"/>
        </w:numPr>
        <w:spacing w:after="160" w:line="259" w:lineRule="auto"/>
        <w:ind w:left="360" w:hanging="540"/>
        <w:rPr>
          <w:rFonts w:ascii="Bookman Old Style" w:hAnsi="Bookman Old Style" w:cs="Times New Roman"/>
          <w:b/>
          <w:sz w:val="24"/>
          <w:szCs w:val="24"/>
          <w:u w:val="single"/>
        </w:rPr>
      </w:pPr>
      <w:r w:rsidRPr="0060642F">
        <w:rPr>
          <w:rFonts w:ascii="Bookman Old Style" w:hAnsi="Bookman Old Style" w:cs="Times New Roman"/>
          <w:b/>
          <w:sz w:val="24"/>
          <w:szCs w:val="24"/>
          <w:u w:val="single"/>
        </w:rPr>
        <w:t>Approval of the Agenda</w:t>
      </w:r>
      <w:r w:rsidRPr="0060642F">
        <w:rPr>
          <w:rFonts w:ascii="Bookman Old Style" w:hAnsi="Bookman Old Style" w:cs="Times New Roman"/>
          <w:b/>
          <w:sz w:val="24"/>
          <w:szCs w:val="24"/>
        </w:rPr>
        <w:t>:</w:t>
      </w:r>
      <w:r w:rsidRPr="0060642F">
        <w:rPr>
          <w:rFonts w:ascii="Bookman Old Style" w:hAnsi="Bookman Old Style" w:cs="Times New Roman"/>
          <w:sz w:val="24"/>
          <w:szCs w:val="24"/>
        </w:rPr>
        <w:t xml:space="preserve">  A motion was made to approve the agenda by Jacquelyn Steele and seconded by Sampson Selika</w:t>
      </w:r>
      <w:r>
        <w:rPr>
          <w:rFonts w:ascii="Bookman Old Style" w:hAnsi="Bookman Old Style" w:cs="Times New Roman"/>
          <w:sz w:val="24"/>
          <w:szCs w:val="24"/>
        </w:rPr>
        <w:t>.  Motion passed.</w:t>
      </w:r>
    </w:p>
    <w:p w:rsidR="001B7976" w:rsidRPr="0060642F" w:rsidRDefault="001B7976" w:rsidP="001B7976">
      <w:pPr>
        <w:pStyle w:val="ListParagraph"/>
        <w:rPr>
          <w:rFonts w:ascii="Bookman Old Style" w:hAnsi="Bookman Old Style" w:cs="Times New Roman"/>
          <w:b/>
          <w:sz w:val="24"/>
          <w:szCs w:val="24"/>
          <w:u w:val="single"/>
        </w:rPr>
      </w:pPr>
    </w:p>
    <w:p w:rsidR="001B7976" w:rsidRPr="0060642F" w:rsidRDefault="001B7976" w:rsidP="001B7976">
      <w:pPr>
        <w:pStyle w:val="ListParagraph"/>
        <w:numPr>
          <w:ilvl w:val="0"/>
          <w:numId w:val="2"/>
        </w:numPr>
        <w:spacing w:after="160" w:line="259" w:lineRule="auto"/>
        <w:ind w:left="360" w:hanging="540"/>
        <w:rPr>
          <w:rFonts w:ascii="Bookman Old Style" w:hAnsi="Bookman Old Style" w:cs="Times New Roman"/>
          <w:b/>
          <w:sz w:val="24"/>
          <w:szCs w:val="24"/>
          <w:u w:val="single"/>
        </w:rPr>
      </w:pPr>
      <w:r w:rsidRPr="0060642F">
        <w:rPr>
          <w:rFonts w:ascii="Bookman Old Style" w:hAnsi="Bookman Old Style" w:cs="Times New Roman"/>
          <w:b/>
          <w:sz w:val="24"/>
          <w:szCs w:val="24"/>
          <w:u w:val="single"/>
        </w:rPr>
        <w:t>Approval of the Minutes</w:t>
      </w:r>
      <w:r w:rsidRPr="0060642F">
        <w:rPr>
          <w:rFonts w:ascii="Bookman Old Style" w:hAnsi="Bookman Old Style" w:cs="Times New Roman"/>
          <w:b/>
          <w:sz w:val="24"/>
          <w:szCs w:val="24"/>
        </w:rPr>
        <w:t xml:space="preserve">:  </w:t>
      </w:r>
      <w:r w:rsidRPr="0060642F">
        <w:rPr>
          <w:rFonts w:ascii="Bookman Old Style" w:hAnsi="Bookman Old Style" w:cs="Times New Roman"/>
          <w:sz w:val="24"/>
          <w:szCs w:val="24"/>
        </w:rPr>
        <w:t>A motion was made to approve the minutes by Roshan Hamilton and seconded by Louis Dilbert.  Motion passed.</w:t>
      </w:r>
    </w:p>
    <w:p w:rsidR="001B7976" w:rsidRPr="0060642F" w:rsidRDefault="001B7976" w:rsidP="001B7976">
      <w:pPr>
        <w:pStyle w:val="ListParagraph"/>
        <w:rPr>
          <w:rFonts w:ascii="Bookman Old Style" w:hAnsi="Bookman Old Style" w:cs="Times New Roman"/>
          <w:b/>
          <w:sz w:val="24"/>
          <w:szCs w:val="24"/>
          <w:u w:val="single"/>
        </w:rPr>
      </w:pPr>
    </w:p>
    <w:p w:rsidR="001B7976" w:rsidRPr="002B6D0D" w:rsidRDefault="001B7976" w:rsidP="001B7976">
      <w:pPr>
        <w:pStyle w:val="ListParagraph"/>
        <w:numPr>
          <w:ilvl w:val="0"/>
          <w:numId w:val="2"/>
        </w:numPr>
        <w:spacing w:after="160" w:line="259" w:lineRule="auto"/>
        <w:ind w:left="360" w:hanging="540"/>
        <w:rPr>
          <w:rFonts w:ascii="Bookman Old Style" w:hAnsi="Bookman Old Style" w:cs="Times New Roman"/>
          <w:b/>
          <w:sz w:val="24"/>
          <w:szCs w:val="24"/>
          <w:u w:val="single"/>
        </w:rPr>
      </w:pPr>
      <w:r w:rsidRPr="0060642F">
        <w:rPr>
          <w:rFonts w:ascii="Bookman Old Style" w:hAnsi="Bookman Old Style" w:cs="Times New Roman"/>
          <w:b/>
          <w:sz w:val="24"/>
          <w:szCs w:val="24"/>
          <w:u w:val="single"/>
        </w:rPr>
        <w:t>Student District Advisory Council Representative:</w:t>
      </w:r>
      <w:r w:rsidRPr="0060642F">
        <w:rPr>
          <w:rFonts w:ascii="Bookman Old Style" w:hAnsi="Bookman Old Style" w:cs="Times New Roman"/>
          <w:sz w:val="24"/>
          <w:szCs w:val="24"/>
        </w:rPr>
        <w:t xml:space="preserve"> </w:t>
      </w:r>
      <w:r w:rsidRPr="002B6D0D">
        <w:rPr>
          <w:rFonts w:ascii="Bookman Old Style" w:eastAsia="Times New Roman" w:hAnsi="Bookman Old Style"/>
          <w:sz w:val="24"/>
          <w:szCs w:val="24"/>
        </w:rPr>
        <w:t>The majority of the meeting was spent talking about the mental health week planned by the district on the dates, March 8-12, which is the week before spring break. The district decided to expand the mental health activities from a day to a week due to the feedback from SDAC on the mental health day, December 15. Over the wellness week, there will be 3 lessons dealing with test anxiety, mindfulness, and self-care. These lessons will be sent to family in a newsletter so they can discuss it at home. Additionally, there will be 10 wellness tips given to faculty and staff and they are planning a student art contest to get students more involved. Rickards and Leon are hosting their own individual mental health weeks during the month of February as is SDAC through the instagram SDACCARES. We also discussed some community service opportunities with Student United Way, the calendar decisions, and students spoke about some of the struggles with chromebook so Dr. Gayle is bringing the IT workers from the district to the March meeting to help.</w:t>
      </w:r>
    </w:p>
    <w:p w:rsidR="001B7976" w:rsidRPr="0060642F" w:rsidRDefault="001B7976" w:rsidP="001B7976">
      <w:pPr>
        <w:pStyle w:val="ListParagraph"/>
        <w:rPr>
          <w:rFonts w:ascii="Bookman Old Style" w:hAnsi="Bookman Old Style" w:cs="Times New Roman"/>
          <w:b/>
          <w:sz w:val="24"/>
          <w:szCs w:val="24"/>
          <w:u w:val="single"/>
        </w:rPr>
      </w:pPr>
    </w:p>
    <w:p w:rsidR="001B7976" w:rsidRPr="0060642F" w:rsidRDefault="001B7976" w:rsidP="001B7976">
      <w:pPr>
        <w:pStyle w:val="ListParagraph"/>
        <w:numPr>
          <w:ilvl w:val="0"/>
          <w:numId w:val="2"/>
        </w:numPr>
        <w:spacing w:after="160" w:line="259" w:lineRule="auto"/>
        <w:ind w:left="360" w:hanging="540"/>
        <w:rPr>
          <w:rFonts w:ascii="Bookman Old Style" w:hAnsi="Bookman Old Style" w:cs="Times New Roman"/>
          <w:b/>
          <w:sz w:val="24"/>
          <w:szCs w:val="24"/>
          <w:u w:val="single"/>
        </w:rPr>
      </w:pPr>
      <w:r w:rsidRPr="0060642F">
        <w:rPr>
          <w:rFonts w:ascii="Bookman Old Style" w:hAnsi="Bookman Old Style" w:cs="Times New Roman"/>
          <w:b/>
          <w:sz w:val="24"/>
          <w:szCs w:val="24"/>
          <w:u w:val="single"/>
        </w:rPr>
        <w:t>Navigating Advocacy in the New Year:</w:t>
      </w:r>
      <w:r w:rsidRPr="0060642F">
        <w:rPr>
          <w:rFonts w:ascii="Bookman Old Style" w:hAnsi="Bookman Old Style" w:cs="Times New Roman"/>
          <w:sz w:val="24"/>
          <w:szCs w:val="24"/>
        </w:rPr>
        <w:t xml:space="preserve">  BillieAnne Gay, Director of Advocacy and Legislative Services for the Florida School Boards Association (FSBA) presented an overview of the tools to successfully advocate during the upcoming legislative session.  </w:t>
      </w:r>
    </w:p>
    <w:p w:rsidR="001B7976" w:rsidRPr="00A86780" w:rsidRDefault="001B7976" w:rsidP="001B7976">
      <w:pPr>
        <w:pStyle w:val="ListParagraph"/>
        <w:ind w:left="540"/>
        <w:rPr>
          <w:rFonts w:ascii="Bookman Old Style" w:hAnsi="Bookman Old Style" w:cs="Times New Roman"/>
          <w:sz w:val="24"/>
          <w:szCs w:val="24"/>
        </w:rPr>
      </w:pPr>
    </w:p>
    <w:p w:rsidR="001B7976" w:rsidRDefault="001B7976" w:rsidP="001B7976">
      <w:pPr>
        <w:pStyle w:val="ListParagraph"/>
        <w:tabs>
          <w:tab w:val="left" w:pos="450"/>
        </w:tabs>
        <w:ind w:left="450" w:hanging="90"/>
        <w:rPr>
          <w:rFonts w:ascii="Bookman Old Style" w:hAnsi="Bookman Old Style" w:cs="Times New Roman"/>
          <w:sz w:val="24"/>
          <w:szCs w:val="24"/>
        </w:rPr>
      </w:pPr>
      <w:r>
        <w:rPr>
          <w:rFonts w:ascii="Bookman Old Style" w:hAnsi="Bookman Old Style" w:cs="Times New Roman"/>
          <w:sz w:val="24"/>
          <w:szCs w:val="24"/>
        </w:rPr>
        <w:t xml:space="preserve"> The FSBA is the collective voice for education in Florida, representing 66 of Florida’s 67 school districts.  Their mission is to increase student achievement through the development of effective school board leadership and advocacy for public education. (View the full presentation on the DAC page located on the LCS website).</w:t>
      </w:r>
    </w:p>
    <w:p w:rsidR="001B7976" w:rsidRDefault="001B7976" w:rsidP="001B7976">
      <w:pPr>
        <w:tabs>
          <w:tab w:val="left" w:pos="450"/>
        </w:tabs>
        <w:rPr>
          <w:rFonts w:ascii="Bookman Old Style" w:hAnsi="Bookman Old Style" w:cs="Times New Roman"/>
          <w:b/>
          <w:sz w:val="24"/>
          <w:szCs w:val="24"/>
          <w:u w:val="single"/>
        </w:rPr>
      </w:pPr>
    </w:p>
    <w:p w:rsidR="001B7976" w:rsidRDefault="001B7976" w:rsidP="001B7976">
      <w:pPr>
        <w:pStyle w:val="ListParagraph"/>
        <w:numPr>
          <w:ilvl w:val="0"/>
          <w:numId w:val="2"/>
        </w:numPr>
        <w:tabs>
          <w:tab w:val="left" w:pos="450"/>
        </w:tabs>
        <w:ind w:left="450" w:hanging="630"/>
        <w:rPr>
          <w:rFonts w:ascii="Bookman Old Style" w:hAnsi="Bookman Old Style" w:cs="Times New Roman"/>
          <w:sz w:val="24"/>
          <w:szCs w:val="24"/>
        </w:rPr>
      </w:pPr>
      <w:r w:rsidRPr="0060642F">
        <w:rPr>
          <w:rFonts w:ascii="Bookman Old Style" w:hAnsi="Bookman Old Style" w:cs="Times New Roman"/>
          <w:b/>
          <w:sz w:val="24"/>
          <w:szCs w:val="24"/>
          <w:u w:val="single"/>
        </w:rPr>
        <w:t>DAC Ad Hoc Legislative Committee:</w:t>
      </w:r>
      <w:r w:rsidRPr="0060642F">
        <w:rPr>
          <w:rFonts w:ascii="Bookman Old Style" w:hAnsi="Bookman Old Style" w:cs="Times New Roman"/>
          <w:sz w:val="24"/>
          <w:szCs w:val="24"/>
        </w:rPr>
        <w:t xml:space="preserve">  DAC Chairperson Johnitta Wells stated a meeting was held the week after the January 7, 2021 DAC meeting.  She said Superintendent Hanna met with the group and presented his priorities for the upcoming session along with BilleAnne Gay. Others present were representatives from the Title I Advisory Council and LCTA.  Brooke Brunner, Director of Early Childhood Programs will be at the next meeting.  </w:t>
      </w:r>
    </w:p>
    <w:p w:rsidR="001B7976" w:rsidRDefault="001B7976" w:rsidP="001B7976">
      <w:pPr>
        <w:pStyle w:val="ListParagraph"/>
        <w:tabs>
          <w:tab w:val="left" w:pos="450"/>
        </w:tabs>
        <w:ind w:left="450"/>
        <w:rPr>
          <w:rFonts w:ascii="Bookman Old Style" w:hAnsi="Bookman Old Style" w:cs="Times New Roman"/>
          <w:sz w:val="24"/>
          <w:szCs w:val="24"/>
        </w:rPr>
      </w:pPr>
    </w:p>
    <w:p w:rsidR="001B7976" w:rsidRPr="0060642F" w:rsidRDefault="001B7976" w:rsidP="001B7976">
      <w:pPr>
        <w:pStyle w:val="ListParagraph"/>
        <w:numPr>
          <w:ilvl w:val="0"/>
          <w:numId w:val="2"/>
        </w:numPr>
        <w:tabs>
          <w:tab w:val="left" w:pos="450"/>
        </w:tabs>
        <w:ind w:left="450" w:hanging="630"/>
        <w:rPr>
          <w:rFonts w:ascii="Bookman Old Style" w:hAnsi="Bookman Old Style" w:cs="Times New Roman"/>
          <w:sz w:val="24"/>
          <w:szCs w:val="24"/>
        </w:rPr>
      </w:pPr>
      <w:r w:rsidRPr="0060642F">
        <w:rPr>
          <w:rFonts w:ascii="Bookman Old Style" w:hAnsi="Bookman Old Style" w:cs="Times New Roman"/>
          <w:sz w:val="24"/>
          <w:szCs w:val="24"/>
        </w:rPr>
        <w:t>BillieAnne met gave in-depth information on advocacy priority.  These are the highlights:</w:t>
      </w:r>
    </w:p>
    <w:p w:rsidR="001B7976" w:rsidRPr="00BA4022" w:rsidRDefault="001B7976" w:rsidP="001B7976">
      <w:pPr>
        <w:ind w:left="450"/>
        <w:rPr>
          <w:rFonts w:ascii="Bookman Old Style" w:hAnsi="Bookman Old Style" w:cs="Times New Roman"/>
          <w:sz w:val="24"/>
          <w:szCs w:val="24"/>
        </w:rPr>
      </w:pPr>
    </w:p>
    <w:p w:rsidR="001B7976" w:rsidRDefault="001B7976" w:rsidP="001B7976">
      <w:pPr>
        <w:pStyle w:val="ListParagraph"/>
        <w:numPr>
          <w:ilvl w:val="0"/>
          <w:numId w:val="1"/>
        </w:numPr>
        <w:rPr>
          <w:rFonts w:ascii="Bookman Old Style" w:hAnsi="Bookman Old Style" w:cs="Times New Roman"/>
          <w:sz w:val="24"/>
          <w:szCs w:val="24"/>
        </w:rPr>
      </w:pPr>
      <w:r>
        <w:rPr>
          <w:rFonts w:ascii="Bookman Old Style" w:hAnsi="Bookman Old Style" w:cs="Times New Roman"/>
          <w:sz w:val="24"/>
          <w:szCs w:val="24"/>
        </w:rPr>
        <w:t>School voucher expansion – SB 48;</w:t>
      </w:r>
    </w:p>
    <w:p w:rsidR="001B7976" w:rsidRDefault="001B7976" w:rsidP="001B7976">
      <w:pPr>
        <w:pStyle w:val="ListParagraph"/>
        <w:numPr>
          <w:ilvl w:val="0"/>
          <w:numId w:val="1"/>
        </w:numPr>
        <w:rPr>
          <w:rFonts w:ascii="Bookman Old Style" w:hAnsi="Bookman Old Style" w:cs="Times New Roman"/>
          <w:sz w:val="24"/>
          <w:szCs w:val="24"/>
        </w:rPr>
      </w:pPr>
      <w:r>
        <w:rPr>
          <w:rFonts w:ascii="Bookman Old Style" w:hAnsi="Bookman Old Style" w:cs="Times New Roman"/>
          <w:sz w:val="24"/>
          <w:szCs w:val="24"/>
        </w:rPr>
        <w:t xml:space="preserve">Assessment and accountability – the Superintendent prefers that school </w:t>
      </w:r>
      <w:bookmarkStart w:id="0" w:name="_GoBack"/>
      <w:bookmarkEnd w:id="0"/>
      <w:r>
        <w:rPr>
          <w:rFonts w:ascii="Bookman Old Style" w:hAnsi="Bookman Old Style" w:cs="Times New Roman"/>
          <w:sz w:val="24"/>
          <w:szCs w:val="24"/>
        </w:rPr>
        <w:t>grades not be a determining factor for school funds nor teacher pay raises;</w:t>
      </w:r>
    </w:p>
    <w:p w:rsidR="001B7976" w:rsidRDefault="001B7976" w:rsidP="001B7976">
      <w:pPr>
        <w:pStyle w:val="ListParagraph"/>
        <w:numPr>
          <w:ilvl w:val="0"/>
          <w:numId w:val="1"/>
        </w:numPr>
        <w:rPr>
          <w:rFonts w:ascii="Bookman Old Style" w:hAnsi="Bookman Old Style" w:cs="Times New Roman"/>
          <w:sz w:val="24"/>
          <w:szCs w:val="24"/>
        </w:rPr>
      </w:pPr>
      <w:r>
        <w:rPr>
          <w:rFonts w:ascii="Bookman Old Style" w:hAnsi="Bookman Old Style" w:cs="Times New Roman"/>
          <w:sz w:val="24"/>
          <w:szCs w:val="24"/>
        </w:rPr>
        <w:t>Early education funding and;</w:t>
      </w:r>
    </w:p>
    <w:p w:rsidR="001B7976" w:rsidRPr="0027277A" w:rsidRDefault="001B7976" w:rsidP="001B7976">
      <w:pPr>
        <w:pStyle w:val="ListParagraph"/>
        <w:numPr>
          <w:ilvl w:val="0"/>
          <w:numId w:val="1"/>
        </w:numPr>
        <w:rPr>
          <w:rFonts w:ascii="Bookman Old Style" w:hAnsi="Bookman Old Style" w:cs="Times New Roman"/>
          <w:sz w:val="24"/>
          <w:szCs w:val="24"/>
        </w:rPr>
      </w:pPr>
      <w:r>
        <w:rPr>
          <w:rFonts w:ascii="Bookman Old Style" w:hAnsi="Bookman Old Style" w:cs="Times New Roman"/>
          <w:sz w:val="24"/>
          <w:szCs w:val="24"/>
        </w:rPr>
        <w:t>ESE – SB 192, which will end restraint seclusion.</w:t>
      </w:r>
    </w:p>
    <w:p w:rsidR="001B7976" w:rsidRDefault="001B7976" w:rsidP="001B7976">
      <w:pPr>
        <w:pStyle w:val="ListParagraph"/>
        <w:ind w:left="450"/>
        <w:rPr>
          <w:rFonts w:ascii="Bookman Old Style" w:hAnsi="Bookman Old Style" w:cs="Times New Roman"/>
          <w:sz w:val="24"/>
          <w:szCs w:val="24"/>
        </w:rPr>
      </w:pPr>
    </w:p>
    <w:p w:rsidR="001B7976" w:rsidRDefault="001B7976" w:rsidP="001B7976">
      <w:pPr>
        <w:pStyle w:val="ListParagraph"/>
        <w:ind w:left="450"/>
        <w:rPr>
          <w:rFonts w:ascii="Bookman Old Style" w:hAnsi="Bookman Old Style" w:cs="Times New Roman"/>
          <w:sz w:val="24"/>
          <w:szCs w:val="24"/>
        </w:rPr>
      </w:pPr>
      <w:r>
        <w:rPr>
          <w:rFonts w:ascii="Bookman Old Style" w:hAnsi="Bookman Old Style" w:cs="Times New Roman"/>
          <w:sz w:val="24"/>
          <w:szCs w:val="24"/>
        </w:rPr>
        <w:t>These items will need the support of the local elected officials.  Title I is preparing a letter with the talking points of the top priorities.</w:t>
      </w:r>
    </w:p>
    <w:p w:rsidR="001B7976" w:rsidRPr="00010D69" w:rsidRDefault="001B7976" w:rsidP="001B7976">
      <w:pPr>
        <w:pStyle w:val="ListParagraph"/>
        <w:ind w:left="450"/>
        <w:rPr>
          <w:rFonts w:ascii="Bookman Old Style" w:hAnsi="Bookman Old Style" w:cs="Times New Roman"/>
          <w:sz w:val="24"/>
          <w:szCs w:val="24"/>
        </w:rPr>
      </w:pPr>
    </w:p>
    <w:p w:rsidR="001B7976" w:rsidRPr="00010D69" w:rsidRDefault="001B7976" w:rsidP="001B7976">
      <w:pPr>
        <w:pStyle w:val="ListParagraph"/>
        <w:numPr>
          <w:ilvl w:val="0"/>
          <w:numId w:val="2"/>
        </w:numPr>
        <w:ind w:left="450" w:hanging="630"/>
        <w:rPr>
          <w:rFonts w:ascii="Bookman Old Style" w:hAnsi="Bookman Old Style" w:cs="Times New Roman"/>
          <w:sz w:val="24"/>
          <w:szCs w:val="24"/>
        </w:rPr>
      </w:pPr>
      <w:r w:rsidRPr="00010D69">
        <w:rPr>
          <w:rFonts w:ascii="Bookman Old Style" w:hAnsi="Bookman Old Style" w:cs="Times New Roman"/>
          <w:b/>
          <w:sz w:val="24"/>
          <w:szCs w:val="24"/>
          <w:u w:val="single"/>
        </w:rPr>
        <w:t>2021 School Choice:</w:t>
      </w:r>
      <w:r w:rsidRPr="00010D69">
        <w:rPr>
          <w:rFonts w:ascii="Bookman Old Style" w:hAnsi="Bookman Old Style" w:cs="Times New Roman"/>
          <w:sz w:val="24"/>
          <w:szCs w:val="24"/>
        </w:rPr>
        <w:t xml:space="preserve"> </w:t>
      </w:r>
      <w:r w:rsidRPr="00010D69">
        <w:rPr>
          <w:rFonts w:ascii="Bookman Old Style" w:hAnsi="Bookman Old Style"/>
          <w:sz w:val="24"/>
          <w:szCs w:val="24"/>
        </w:rPr>
        <w:t xml:space="preserve"> Jamie Holleman provided information on how to apply for school choice which ends on March 1.  Parents of current Leon county school students should apply through their parent portal.  Parents with students not currently enrolled in a Leon county school should apply online; information is available on the Leon County School website</w:t>
      </w:r>
      <w:r w:rsidRPr="00010D69">
        <w:rPr>
          <w:rFonts w:ascii="Bookman Old Style" w:hAnsi="Bookman Old Style"/>
          <w:b/>
          <w:sz w:val="24"/>
          <w:szCs w:val="24"/>
        </w:rPr>
        <w:t xml:space="preserve"> </w:t>
      </w:r>
      <w:hyperlink r:id="rId5" w:history="1">
        <w:r w:rsidRPr="00010D69">
          <w:rPr>
            <w:rStyle w:val="Hyperlink"/>
            <w:rFonts w:ascii="Bookman Old Style" w:hAnsi="Bookman Old Style"/>
            <w:sz w:val="24"/>
            <w:szCs w:val="24"/>
          </w:rPr>
          <w:t>www.leonschools.net/schoolchoice</w:t>
        </w:r>
      </w:hyperlink>
      <w:r w:rsidRPr="00010D69">
        <w:rPr>
          <w:rFonts w:ascii="Bookman Old Style" w:hAnsi="Bookman Old Style"/>
          <w:sz w:val="24"/>
          <w:szCs w:val="24"/>
        </w:rPr>
        <w:t>.  The number of requests 1,951 are up from last year’s 1,565 during this time period.  The schools with the highest request are Leon High and Gilchrist Elementary.  Parents/students may also request the four magnet middle schools:  Cobb, Fairview, Nims and Raa; or the two magnet high schools Godby and Rickards.  Parents/students may apply for three (3) schools.  Lottery process will be held to place students at those schools with limited openings.  Notifications will be mailed by March 26.</w:t>
      </w:r>
    </w:p>
    <w:p w:rsidR="001B7976" w:rsidRDefault="001B7976" w:rsidP="001B7976">
      <w:pPr>
        <w:pStyle w:val="ListParagraph"/>
        <w:ind w:left="450"/>
        <w:rPr>
          <w:rFonts w:ascii="Bookman Old Style" w:hAnsi="Bookman Old Style" w:cs="Times New Roman"/>
          <w:sz w:val="24"/>
          <w:szCs w:val="24"/>
        </w:rPr>
      </w:pPr>
    </w:p>
    <w:p w:rsidR="001B7976" w:rsidRDefault="001B7976" w:rsidP="001B7976">
      <w:pPr>
        <w:pStyle w:val="ListParagraph"/>
        <w:ind w:left="450"/>
        <w:rPr>
          <w:rFonts w:ascii="Bookman Old Style" w:hAnsi="Bookman Old Style" w:cs="Times New Roman"/>
          <w:sz w:val="24"/>
          <w:szCs w:val="24"/>
        </w:rPr>
      </w:pPr>
      <w:r w:rsidRPr="006D3FBE">
        <w:rPr>
          <w:rFonts w:ascii="Bookman Old Style" w:hAnsi="Bookman Old Style" w:cs="Times New Roman"/>
          <w:sz w:val="24"/>
          <w:szCs w:val="24"/>
        </w:rPr>
        <w:t>Question</w:t>
      </w:r>
      <w:r>
        <w:rPr>
          <w:rFonts w:ascii="Bookman Old Style" w:hAnsi="Bookman Old Style" w:cs="Times New Roman"/>
          <w:sz w:val="24"/>
          <w:szCs w:val="24"/>
        </w:rPr>
        <w:t>s:  Do you have data on where the request originates?  Ms. Holleman said the data is available however she did not have it with her at the moment.  She will provide the data to Dr. Gayle who will make it available to DAC members.  Do most requests from parents/students want to leave low income areas?  Ms. Holleman said most request are based on convenience.</w:t>
      </w:r>
    </w:p>
    <w:p w:rsidR="001B7976" w:rsidRDefault="001B7976" w:rsidP="001B7976">
      <w:pPr>
        <w:pStyle w:val="ListParagraph"/>
        <w:ind w:left="450"/>
        <w:rPr>
          <w:rFonts w:ascii="Bookman Old Style" w:hAnsi="Bookman Old Style" w:cs="Times New Roman"/>
          <w:sz w:val="24"/>
          <w:szCs w:val="24"/>
        </w:rPr>
      </w:pPr>
    </w:p>
    <w:p w:rsidR="001B7976" w:rsidRPr="00010D69" w:rsidRDefault="001B7976" w:rsidP="001B7976">
      <w:pPr>
        <w:pStyle w:val="ListParagraph"/>
        <w:numPr>
          <w:ilvl w:val="0"/>
          <w:numId w:val="2"/>
        </w:numPr>
        <w:ind w:left="450" w:hanging="630"/>
        <w:rPr>
          <w:rFonts w:ascii="Bookman Old Style" w:hAnsi="Bookman Old Style" w:cs="Times New Roman"/>
          <w:sz w:val="24"/>
          <w:szCs w:val="24"/>
        </w:rPr>
      </w:pPr>
      <w:r w:rsidRPr="00010D69">
        <w:rPr>
          <w:rFonts w:ascii="Bookman Old Style" w:hAnsi="Bookman Old Style" w:cs="Times New Roman"/>
          <w:b/>
          <w:sz w:val="24"/>
          <w:szCs w:val="24"/>
          <w:u w:val="single"/>
        </w:rPr>
        <w:t>2021/2022 and 2022/2023 Calendar Updates:</w:t>
      </w:r>
      <w:r w:rsidRPr="00010D69">
        <w:rPr>
          <w:rFonts w:ascii="Bookman Old Style" w:hAnsi="Bookman Old Style" w:cs="Times New Roman"/>
          <w:sz w:val="24"/>
          <w:szCs w:val="24"/>
        </w:rPr>
        <w:t xml:space="preserve">  </w:t>
      </w:r>
      <w:r w:rsidRPr="00010D69">
        <w:rPr>
          <w:rFonts w:ascii="Bookman Old Style" w:hAnsi="Bookman Old Style"/>
          <w:sz w:val="24"/>
          <w:szCs w:val="24"/>
        </w:rPr>
        <w:t>Dr. Gayle presented the results of the calendar survey which was an overwhelming approval of the Option 2.  She stated voting was available for one week to all not only parents and students but also the community.  Option 1 (18.40%) which allows only two days without school during the Thanksgiving holiday; Option 2 (81.60%) with the entire week without school during the Thanksgiving holiday.  There were 4,365 votes cast.  A DAC member asked if the numbers this year were similar to the numbers from the prior year.  Dr. Gayle said they were.  A motion was made by Chris Chaback to present Option 2 Calendar to the Leon County School Board for adoption as the official school calendar for 2021-2022 &amp; 2022-2023 and seconded by Jacquelyn Steele.  Motion passed.   Chairperson Johnitta Wells will report this decision to the school board on February 9, 2021.</w:t>
      </w:r>
    </w:p>
    <w:p w:rsidR="001B7976" w:rsidRPr="00BA4022" w:rsidRDefault="001B7976" w:rsidP="001B7976">
      <w:pPr>
        <w:pStyle w:val="ListParagraph"/>
        <w:ind w:left="450"/>
        <w:rPr>
          <w:rFonts w:ascii="Bookman Old Style" w:hAnsi="Bookman Old Style" w:cs="Times New Roman"/>
          <w:b/>
          <w:sz w:val="24"/>
          <w:szCs w:val="24"/>
          <w:u w:val="single"/>
        </w:rPr>
      </w:pPr>
    </w:p>
    <w:p w:rsidR="001B7976" w:rsidRPr="00010D69" w:rsidRDefault="001B7976" w:rsidP="001B7976">
      <w:pPr>
        <w:pStyle w:val="ListParagraph"/>
        <w:numPr>
          <w:ilvl w:val="0"/>
          <w:numId w:val="2"/>
        </w:numPr>
        <w:ind w:left="450" w:hanging="630"/>
        <w:rPr>
          <w:rFonts w:ascii="Bookman Old Style" w:hAnsi="Bookman Old Style" w:cs="Times New Roman"/>
          <w:b/>
          <w:sz w:val="24"/>
          <w:szCs w:val="24"/>
          <w:u w:val="single"/>
        </w:rPr>
      </w:pPr>
      <w:r w:rsidRPr="00010D69">
        <w:rPr>
          <w:rFonts w:ascii="Bookman Old Style" w:hAnsi="Bookman Old Style" w:cs="Times New Roman"/>
          <w:b/>
          <w:sz w:val="24"/>
          <w:szCs w:val="24"/>
          <w:u w:val="single"/>
        </w:rPr>
        <w:t>2020/21 Presentation Requests:</w:t>
      </w:r>
      <w:r w:rsidRPr="00010D69">
        <w:rPr>
          <w:rFonts w:ascii="Bookman Old Style" w:hAnsi="Bookman Old Style" w:cs="Times New Roman"/>
          <w:sz w:val="24"/>
          <w:szCs w:val="24"/>
        </w:rPr>
        <w:t xml:space="preserve">  Any additional request should be emailed to Dr. Gayle.</w:t>
      </w:r>
    </w:p>
    <w:p w:rsidR="001B7976" w:rsidRDefault="001B7976" w:rsidP="001B7976">
      <w:pPr>
        <w:pStyle w:val="ListParagraph"/>
        <w:ind w:left="450"/>
        <w:rPr>
          <w:rFonts w:ascii="Bookman Old Style" w:hAnsi="Bookman Old Style" w:cs="Times New Roman"/>
          <w:b/>
          <w:sz w:val="24"/>
          <w:szCs w:val="24"/>
          <w:u w:val="single"/>
        </w:rPr>
      </w:pPr>
    </w:p>
    <w:p w:rsidR="001B7976" w:rsidRPr="00BE1368" w:rsidRDefault="001B7976" w:rsidP="001B7976">
      <w:pPr>
        <w:pStyle w:val="ListParagraph"/>
        <w:numPr>
          <w:ilvl w:val="0"/>
          <w:numId w:val="2"/>
        </w:numPr>
        <w:ind w:left="450" w:hanging="630"/>
        <w:rPr>
          <w:rFonts w:ascii="Bookman Old Style" w:hAnsi="Bookman Old Style" w:cs="Times New Roman"/>
          <w:b/>
          <w:sz w:val="24"/>
          <w:szCs w:val="24"/>
          <w:u w:val="single"/>
        </w:rPr>
      </w:pPr>
      <w:r>
        <w:rPr>
          <w:rFonts w:ascii="Bookman Old Style" w:hAnsi="Bookman Old Style" w:cs="Times New Roman"/>
          <w:b/>
          <w:sz w:val="24"/>
          <w:szCs w:val="24"/>
          <w:u w:val="single"/>
        </w:rPr>
        <w:t>SAC Questions:</w:t>
      </w:r>
      <w:r w:rsidRPr="00500390">
        <w:rPr>
          <w:rFonts w:ascii="Bookman Old Style" w:hAnsi="Bookman Old Style" w:cs="Times New Roman"/>
          <w:sz w:val="24"/>
          <w:szCs w:val="24"/>
        </w:rPr>
        <w:t xml:space="preserve">  </w:t>
      </w:r>
      <w:r>
        <w:rPr>
          <w:rFonts w:ascii="Bookman Old Style" w:hAnsi="Bookman Old Style" w:cs="Times New Roman"/>
          <w:sz w:val="24"/>
          <w:szCs w:val="24"/>
        </w:rPr>
        <w:t>Question:  Where are the students that were assigned to a school however they have not reported, what is being done to locate them and are this only affecting one particular area of town?  Dr. Gayle reminded the DAC member that Dr. Rogers gave a presentation during the January meeting.  This issue is all over. Dr. Rogers and her staff along with social workers have been making visits to the residents leaving contact information on doors when no response is received and providing hot spots to those who need it.</w:t>
      </w:r>
    </w:p>
    <w:p w:rsidR="001B7976" w:rsidRPr="00BE1368" w:rsidRDefault="001B7976" w:rsidP="001B7976">
      <w:pPr>
        <w:pStyle w:val="ListParagraph"/>
        <w:ind w:left="450"/>
        <w:rPr>
          <w:rFonts w:ascii="Bookman Old Style" w:hAnsi="Bookman Old Style" w:cs="Times New Roman"/>
          <w:sz w:val="24"/>
          <w:szCs w:val="24"/>
        </w:rPr>
      </w:pPr>
      <w:r>
        <w:rPr>
          <w:rFonts w:ascii="Bookman Old Style" w:hAnsi="Bookman Old Style" w:cs="Times New Roman"/>
          <w:sz w:val="24"/>
          <w:szCs w:val="24"/>
        </w:rPr>
        <w:t>Question:  What criteria were used to determine the amount of tickets each graduating student will receive?  Dr. Gayle said the high school principals met last Friday, January 29 to discuss graduation.  They came up with this as the most equitable solution.  She also stated all graduation ceremonies will be streamed live.</w:t>
      </w:r>
    </w:p>
    <w:p w:rsidR="001B7976" w:rsidRDefault="001B7976" w:rsidP="001B7976">
      <w:pPr>
        <w:pStyle w:val="ListParagraph"/>
        <w:ind w:left="450"/>
        <w:rPr>
          <w:rFonts w:ascii="Bookman Old Style" w:hAnsi="Bookman Old Style" w:cs="Times New Roman"/>
          <w:b/>
          <w:sz w:val="24"/>
          <w:szCs w:val="24"/>
          <w:u w:val="single"/>
        </w:rPr>
      </w:pPr>
    </w:p>
    <w:p w:rsidR="001B7976" w:rsidRPr="00BE1368" w:rsidRDefault="001B7976" w:rsidP="001B7976">
      <w:pPr>
        <w:pStyle w:val="ListParagraph"/>
        <w:numPr>
          <w:ilvl w:val="0"/>
          <w:numId w:val="2"/>
        </w:numPr>
        <w:ind w:left="450" w:hanging="540"/>
        <w:rPr>
          <w:rFonts w:ascii="Bookman Old Style" w:hAnsi="Bookman Old Style" w:cs="Times New Roman"/>
          <w:b/>
          <w:sz w:val="24"/>
          <w:szCs w:val="24"/>
          <w:u w:val="single"/>
        </w:rPr>
      </w:pPr>
      <w:r>
        <w:rPr>
          <w:rFonts w:ascii="Bookman Old Style" w:hAnsi="Bookman Old Style" w:cs="Times New Roman"/>
          <w:b/>
          <w:sz w:val="24"/>
          <w:szCs w:val="24"/>
          <w:u w:val="single"/>
        </w:rPr>
        <w:t>Wrap Up on Issues:</w:t>
      </w:r>
      <w:r w:rsidRPr="00805EDC">
        <w:rPr>
          <w:rFonts w:ascii="Bookman Old Style" w:hAnsi="Bookman Old Style" w:cs="Times New Roman"/>
          <w:sz w:val="24"/>
          <w:szCs w:val="24"/>
        </w:rPr>
        <w:t xml:space="preserve">  </w:t>
      </w:r>
      <w:r>
        <w:rPr>
          <w:rFonts w:ascii="Bookman Old Style" w:hAnsi="Bookman Old Style" w:cs="Times New Roman"/>
          <w:sz w:val="24"/>
          <w:szCs w:val="24"/>
        </w:rPr>
        <w:t>The ESE parent survey is available February 1 thru May 1.  DAC Chairperson Johnitta Wells stated this will be her last year serving as DAC chairperson.  She admonished members to decide if they or someone they know would be interested in being nominated for the position.</w:t>
      </w:r>
    </w:p>
    <w:p w:rsidR="001B7976" w:rsidRDefault="001B7976" w:rsidP="001B7976">
      <w:pPr>
        <w:pStyle w:val="ListParagraph"/>
        <w:ind w:left="450"/>
        <w:rPr>
          <w:rFonts w:ascii="Bookman Old Style" w:hAnsi="Bookman Old Style" w:cs="Times New Roman"/>
          <w:b/>
          <w:sz w:val="24"/>
          <w:szCs w:val="24"/>
          <w:u w:val="single"/>
        </w:rPr>
      </w:pPr>
    </w:p>
    <w:p w:rsidR="001B7976" w:rsidRPr="00805EDC" w:rsidRDefault="001B7976" w:rsidP="001B7976">
      <w:pPr>
        <w:pStyle w:val="ListParagraph"/>
        <w:ind w:left="450"/>
        <w:rPr>
          <w:rFonts w:ascii="Bookman Old Style" w:hAnsi="Bookman Old Style" w:cs="Times New Roman"/>
          <w:b/>
          <w:sz w:val="24"/>
          <w:szCs w:val="24"/>
          <w:u w:val="single"/>
        </w:rPr>
      </w:pPr>
      <w:r>
        <w:rPr>
          <w:rFonts w:ascii="Bookman Old Style" w:hAnsi="Bookman Old Style" w:cs="Times New Roman"/>
          <w:b/>
          <w:sz w:val="24"/>
          <w:szCs w:val="24"/>
          <w:u w:val="single"/>
        </w:rPr>
        <w:t>Meeting adjourned at 7:59 p.m.</w:t>
      </w:r>
    </w:p>
    <w:p w:rsidR="001B7976" w:rsidRPr="00A636A3" w:rsidRDefault="001B7976" w:rsidP="001B7976">
      <w:pPr>
        <w:pStyle w:val="ListParagraph"/>
        <w:rPr>
          <w:rFonts w:ascii="Bookman Old Style" w:hAnsi="Bookman Old Style" w:cs="Times New Roman"/>
          <w:sz w:val="24"/>
          <w:szCs w:val="24"/>
        </w:rPr>
      </w:pPr>
    </w:p>
    <w:p w:rsidR="001B7976" w:rsidRDefault="001B7976" w:rsidP="001B7976">
      <w:pPr>
        <w:rPr>
          <w:rFonts w:ascii="Bookman Old Style" w:hAnsi="Bookman Old Style" w:cs="Times New Roman"/>
          <w:b/>
          <w:sz w:val="24"/>
          <w:szCs w:val="24"/>
        </w:rPr>
      </w:pPr>
      <w:r>
        <w:rPr>
          <w:rFonts w:ascii="Bookman Old Style" w:hAnsi="Bookman Old Style" w:cs="Times New Roman"/>
          <w:b/>
          <w:sz w:val="24"/>
          <w:szCs w:val="24"/>
        </w:rPr>
        <w:t xml:space="preserve">     </w:t>
      </w:r>
      <w:r w:rsidRPr="00A636A3">
        <w:rPr>
          <w:rFonts w:ascii="Bookman Old Style" w:hAnsi="Bookman Old Style" w:cs="Times New Roman"/>
          <w:b/>
          <w:sz w:val="24"/>
          <w:szCs w:val="24"/>
        </w:rPr>
        <w:t xml:space="preserve">Next meeting – </w:t>
      </w:r>
      <w:r>
        <w:rPr>
          <w:rFonts w:ascii="Bookman Old Style" w:hAnsi="Bookman Old Style" w:cs="Times New Roman"/>
          <w:b/>
          <w:sz w:val="24"/>
          <w:szCs w:val="24"/>
        </w:rPr>
        <w:t>March</w:t>
      </w:r>
      <w:r w:rsidRPr="00A636A3">
        <w:rPr>
          <w:rFonts w:ascii="Bookman Old Style" w:hAnsi="Bookman Old Style" w:cs="Times New Roman"/>
          <w:b/>
          <w:sz w:val="24"/>
          <w:szCs w:val="24"/>
        </w:rPr>
        <w:t xml:space="preserve"> </w:t>
      </w:r>
      <w:r>
        <w:rPr>
          <w:rFonts w:ascii="Bookman Old Style" w:hAnsi="Bookman Old Style" w:cs="Times New Roman"/>
          <w:b/>
          <w:sz w:val="24"/>
          <w:szCs w:val="24"/>
        </w:rPr>
        <w:t>4</w:t>
      </w:r>
      <w:r w:rsidRPr="00A636A3">
        <w:rPr>
          <w:rFonts w:ascii="Bookman Old Style" w:hAnsi="Bookman Old Style" w:cs="Times New Roman"/>
          <w:b/>
          <w:sz w:val="24"/>
          <w:szCs w:val="24"/>
        </w:rPr>
        <w:t>, 202</w:t>
      </w:r>
      <w:r>
        <w:rPr>
          <w:rFonts w:ascii="Bookman Old Style" w:hAnsi="Bookman Old Style" w:cs="Times New Roman"/>
          <w:b/>
          <w:sz w:val="24"/>
          <w:szCs w:val="24"/>
        </w:rPr>
        <w:t>1</w:t>
      </w:r>
    </w:p>
    <w:p w:rsidR="001B7976" w:rsidRDefault="001B7976" w:rsidP="001B7976">
      <w:pPr>
        <w:pStyle w:val="ListParagraph"/>
        <w:ind w:left="450"/>
        <w:rPr>
          <w:rFonts w:ascii="Bookman Old Style" w:hAnsi="Bookman Old Style" w:cs="Times New Roman"/>
          <w:sz w:val="24"/>
          <w:szCs w:val="24"/>
        </w:rPr>
      </w:pPr>
    </w:p>
    <w:p w:rsidR="001B7976" w:rsidRPr="006D3FBE" w:rsidRDefault="001B7976" w:rsidP="001B7976">
      <w:pPr>
        <w:pStyle w:val="ListParagraph"/>
        <w:ind w:left="450"/>
        <w:rPr>
          <w:rFonts w:ascii="Bookman Old Style" w:hAnsi="Bookman Old Style"/>
          <w:sz w:val="24"/>
          <w:szCs w:val="24"/>
        </w:rPr>
      </w:pPr>
      <w:r>
        <w:rPr>
          <w:rFonts w:ascii="Bookman Old Style" w:hAnsi="Bookman Old Style" w:cs="Times New Roman"/>
          <w:sz w:val="24"/>
          <w:szCs w:val="24"/>
        </w:rPr>
        <w:t xml:space="preserve">  </w:t>
      </w:r>
    </w:p>
    <w:p w:rsidR="001B7976" w:rsidRDefault="001B7976" w:rsidP="001B7976">
      <w:pPr>
        <w:rPr>
          <w:rFonts w:ascii="Bookman Old Style" w:hAnsi="Bookman Old Style"/>
          <w:sz w:val="24"/>
          <w:szCs w:val="24"/>
        </w:rPr>
      </w:pPr>
    </w:p>
    <w:p w:rsidR="001B7976" w:rsidRPr="00F66C80" w:rsidRDefault="001B7976" w:rsidP="001B7976">
      <w:pPr>
        <w:ind w:left="450"/>
        <w:rPr>
          <w:rFonts w:ascii="Bookman Old Style" w:hAnsi="Bookman Old Style"/>
          <w:sz w:val="24"/>
          <w:szCs w:val="24"/>
        </w:rPr>
      </w:pPr>
    </w:p>
    <w:p w:rsidR="001B7976" w:rsidRDefault="001B7976" w:rsidP="001B7976">
      <w:pPr>
        <w:pStyle w:val="ListParagraph"/>
        <w:ind w:left="450"/>
        <w:rPr>
          <w:rFonts w:ascii="Bookman Old Style" w:hAnsi="Bookman Old Style" w:cs="Times New Roman"/>
          <w:b/>
          <w:sz w:val="24"/>
          <w:szCs w:val="24"/>
          <w:u w:val="single"/>
        </w:rPr>
      </w:pPr>
    </w:p>
    <w:p w:rsidR="001B7976" w:rsidRPr="00A636A3" w:rsidRDefault="001B7976" w:rsidP="001B7976">
      <w:pPr>
        <w:pStyle w:val="ListParagraph"/>
        <w:ind w:left="180"/>
        <w:rPr>
          <w:rFonts w:ascii="Bookman Old Style" w:hAnsi="Bookman Old Style" w:cs="Times New Roman"/>
          <w:sz w:val="24"/>
          <w:szCs w:val="24"/>
        </w:rPr>
      </w:pPr>
    </w:p>
    <w:p w:rsidR="00765AA4" w:rsidRDefault="001B7976"/>
    <w:sectPr w:rsidR="00765AA4" w:rsidSect="003314D1">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12141"/>
      <w:docPartObj>
        <w:docPartGallery w:val="Page Numbers (Bottom of Page)"/>
        <w:docPartUnique/>
      </w:docPartObj>
    </w:sdtPr>
    <w:sdtEndPr/>
    <w:sdtContent>
      <w:sdt>
        <w:sdtPr>
          <w:id w:val="565050477"/>
          <w:docPartObj>
            <w:docPartGallery w:val="Page Numbers (Top of Page)"/>
            <w:docPartUnique/>
          </w:docPartObj>
        </w:sdtPr>
        <w:sdtEndPr/>
        <w:sdtContent>
          <w:p w:rsidR="00C73D55" w:rsidRDefault="001B7976">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w:t>
            </w:r>
            <w:r>
              <w:rPr>
                <w:b/>
                <w:sz w:val="24"/>
                <w:szCs w:val="24"/>
              </w:rPr>
              <w:fldChar w:fldCharType="end"/>
            </w:r>
          </w:p>
        </w:sdtContent>
      </w:sdt>
    </w:sdtContent>
  </w:sdt>
  <w:p w:rsidR="00C73D55" w:rsidRDefault="001B7976">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50E63"/>
    <w:multiLevelType w:val="hybridMultilevel"/>
    <w:tmpl w:val="43B02948"/>
    <w:lvl w:ilvl="0" w:tplc="1C541366">
      <w:start w:val="1"/>
      <w:numFmt w:val="upp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455A1E"/>
    <w:multiLevelType w:val="hybridMultilevel"/>
    <w:tmpl w:val="54640C80"/>
    <w:lvl w:ilvl="0" w:tplc="C108D35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976"/>
    <w:rsid w:val="001B7976"/>
    <w:rsid w:val="0050249D"/>
    <w:rsid w:val="007A6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29893-9005-465A-82CD-76209F579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97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976"/>
    <w:pPr>
      <w:ind w:left="720"/>
      <w:contextualSpacing/>
    </w:pPr>
  </w:style>
  <w:style w:type="paragraph" w:styleId="Footer">
    <w:name w:val="footer"/>
    <w:basedOn w:val="Normal"/>
    <w:link w:val="FooterChar"/>
    <w:uiPriority w:val="99"/>
    <w:unhideWhenUsed/>
    <w:rsid w:val="001B7976"/>
    <w:pPr>
      <w:tabs>
        <w:tab w:val="center" w:pos="4680"/>
        <w:tab w:val="right" w:pos="9360"/>
      </w:tabs>
    </w:pPr>
  </w:style>
  <w:style w:type="character" w:customStyle="1" w:styleId="FooterChar">
    <w:name w:val="Footer Char"/>
    <w:basedOn w:val="DefaultParagraphFont"/>
    <w:link w:val="Footer"/>
    <w:uiPriority w:val="99"/>
    <w:rsid w:val="001B7976"/>
  </w:style>
  <w:style w:type="character" w:styleId="Hyperlink">
    <w:name w:val="Hyperlink"/>
    <w:basedOn w:val="DefaultParagraphFont"/>
    <w:uiPriority w:val="99"/>
    <w:unhideWhenUsed/>
    <w:rsid w:val="001B79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leonschools.net/schoolchoi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Brenda</dc:creator>
  <cp:keywords/>
  <dc:description/>
  <cp:lastModifiedBy>Jackson, Brenda</cp:lastModifiedBy>
  <cp:revision>1</cp:revision>
  <dcterms:created xsi:type="dcterms:W3CDTF">2021-03-30T15:01:00Z</dcterms:created>
  <dcterms:modified xsi:type="dcterms:W3CDTF">2021-03-30T15:03:00Z</dcterms:modified>
</cp:coreProperties>
</file>